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026" w:rsidRDefault="00AA6026" w:rsidP="00D15E66">
      <w:pPr>
        <w:rPr>
          <w:sz w:val="28"/>
          <w:szCs w:val="28"/>
        </w:rPr>
      </w:pPr>
    </w:p>
    <w:p w:rsidR="003E03A7" w:rsidRDefault="003E03A7" w:rsidP="00DA070C">
      <w:pPr>
        <w:rPr>
          <w:sz w:val="28"/>
          <w:szCs w:val="28"/>
        </w:rPr>
      </w:pPr>
    </w:p>
    <w:p w:rsidR="00EF60BA" w:rsidRDefault="00EF60BA" w:rsidP="00D15E66">
      <w:pPr>
        <w:rPr>
          <w:sz w:val="28"/>
          <w:szCs w:val="28"/>
        </w:rPr>
      </w:pPr>
    </w:p>
    <w:p w:rsidR="00113A95" w:rsidRDefault="00113A95" w:rsidP="00113A95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Roční  zpráva  za  rok  201</w:t>
      </w:r>
      <w:r w:rsidR="009C4A77">
        <w:rPr>
          <w:b/>
          <w:sz w:val="32"/>
          <w:u w:val="single"/>
        </w:rPr>
        <w:t>6</w:t>
      </w:r>
    </w:p>
    <w:p w:rsidR="00113A95" w:rsidRDefault="00113A95" w:rsidP="00113A95">
      <w:pPr>
        <w:jc w:val="center"/>
        <w:rPr>
          <w:b/>
          <w:sz w:val="32"/>
          <w:u w:val="single"/>
        </w:rPr>
      </w:pPr>
    </w:p>
    <w:p w:rsidR="00113A95" w:rsidRDefault="00113A95" w:rsidP="00113A95">
      <w:pPr>
        <w:rPr>
          <w:b/>
          <w:sz w:val="32"/>
          <w:u w:val="single"/>
        </w:rPr>
      </w:pPr>
    </w:p>
    <w:p w:rsidR="00113A95" w:rsidRDefault="00113A95" w:rsidP="00113A95">
      <w:pPr>
        <w:rPr>
          <w:b/>
          <w:sz w:val="32"/>
          <w:u w:val="single"/>
        </w:rPr>
      </w:pPr>
    </w:p>
    <w:p w:rsidR="00113A95" w:rsidRDefault="00113A95" w:rsidP="00407334">
      <w:pPr>
        <w:jc w:val="both"/>
      </w:pPr>
      <w:r>
        <w:tab/>
        <w:t>Hospodaření v příspěvkové organizaci Domov Vraný probíhá standardně dle zpracovaného rozpočtu.</w:t>
      </w:r>
    </w:p>
    <w:p w:rsidR="0034100D" w:rsidRDefault="0034100D" w:rsidP="00407334">
      <w:pPr>
        <w:jc w:val="both"/>
      </w:pPr>
    </w:p>
    <w:p w:rsidR="0034100D" w:rsidRDefault="0034100D" w:rsidP="00407334">
      <w:pPr>
        <w:jc w:val="both"/>
      </w:pPr>
    </w:p>
    <w:p w:rsidR="00113A95" w:rsidRDefault="00407334" w:rsidP="00407334">
      <w:pPr>
        <w:jc w:val="both"/>
      </w:pPr>
      <w:r>
        <w:t xml:space="preserve">                                                                          </w:t>
      </w:r>
      <w:r w:rsidR="00113A95">
        <w:t>I.</w:t>
      </w:r>
    </w:p>
    <w:p w:rsidR="00407334" w:rsidRDefault="00407334" w:rsidP="00407334">
      <w:pPr>
        <w:jc w:val="both"/>
      </w:pPr>
    </w:p>
    <w:p w:rsidR="0034100D" w:rsidRDefault="00113A95" w:rsidP="00407334">
      <w:pPr>
        <w:jc w:val="both"/>
      </w:pPr>
      <w:r>
        <w:tab/>
        <w:t>Během roku 201</w:t>
      </w:r>
      <w:r w:rsidR="00786B4D">
        <w:t>6</w:t>
      </w:r>
      <w:r>
        <w:t xml:space="preserve"> </w:t>
      </w:r>
      <w:r w:rsidR="00786B4D">
        <w:t>proběhla</w:t>
      </w:r>
      <w:r w:rsidR="00BC140F">
        <w:t xml:space="preserve"> v Domově</w:t>
      </w:r>
      <w:r w:rsidR="00786B4D">
        <w:t xml:space="preserve"> reorganizace a tím byl</w:t>
      </w:r>
      <w:r w:rsidR="00FF35CF">
        <w:t>o vytvořeno</w:t>
      </w:r>
      <w:r w:rsidR="00786B4D">
        <w:t xml:space="preserve"> pro klienty </w:t>
      </w:r>
      <w:r w:rsidR="00FF35CF">
        <w:t xml:space="preserve">nově více pokojů 2 až 3 lůžkových a též  </w:t>
      </w:r>
      <w:r w:rsidR="00BC140F">
        <w:t>čtyři</w:t>
      </w:r>
      <w:r w:rsidR="00786B4D">
        <w:t xml:space="preserve"> domácnosti</w:t>
      </w:r>
      <w:r w:rsidR="00ED6C09">
        <w:t>,</w:t>
      </w:r>
      <w:r w:rsidR="00BC140F">
        <w:t xml:space="preserve"> </w:t>
      </w:r>
      <w:r w:rsidR="00ED6C09">
        <w:t xml:space="preserve"> které  zvýší pohodlí a komfort</w:t>
      </w:r>
      <w:r w:rsidR="00665299">
        <w:t>, samostatnost a domácí prostředí klientů.</w:t>
      </w:r>
      <w:r w:rsidR="00BC140F">
        <w:t xml:space="preserve"> Cílem tohoto rozdělení je vytvořit menší skupiny klientů, o které se budou starat stabilní týmy pracovníků a vytvoření domácího prostředí, které klientům přinese co největší pocit jistoty a stability.</w:t>
      </w:r>
    </w:p>
    <w:p w:rsidR="00A02315" w:rsidRDefault="00A02315" w:rsidP="00407334">
      <w:pPr>
        <w:jc w:val="both"/>
      </w:pPr>
    </w:p>
    <w:p w:rsidR="0034100D" w:rsidRDefault="0034100D" w:rsidP="00407334">
      <w:pPr>
        <w:jc w:val="both"/>
      </w:pPr>
    </w:p>
    <w:p w:rsidR="00D8519D" w:rsidRDefault="00D8519D" w:rsidP="00407334">
      <w:pPr>
        <w:jc w:val="both"/>
      </w:pPr>
    </w:p>
    <w:p w:rsidR="00113A95" w:rsidRDefault="00407334" w:rsidP="00407334">
      <w:pPr>
        <w:jc w:val="both"/>
      </w:pPr>
      <w:r>
        <w:t xml:space="preserve">                                                                        </w:t>
      </w:r>
      <w:r w:rsidR="00113A95">
        <w:t>II.</w:t>
      </w:r>
    </w:p>
    <w:p w:rsidR="00407334" w:rsidRDefault="00407334" w:rsidP="00407334">
      <w:pPr>
        <w:jc w:val="both"/>
      </w:pPr>
    </w:p>
    <w:p w:rsidR="00665299" w:rsidRDefault="00113A95" w:rsidP="00407334">
      <w:pPr>
        <w:ind w:firstLine="720"/>
        <w:jc w:val="both"/>
      </w:pPr>
      <w:r>
        <w:t xml:space="preserve">Dle finančních možností a na základě </w:t>
      </w:r>
      <w:r w:rsidR="00293BC6">
        <w:t xml:space="preserve">vzniku nových pokojů </w:t>
      </w:r>
      <w:r w:rsidR="005F0A22">
        <w:t xml:space="preserve">pro klienty </w:t>
      </w:r>
      <w:r w:rsidR="00293BC6">
        <w:t>a domácností</w:t>
      </w:r>
      <w:r w:rsidR="00B91D9A">
        <w:t>,</w:t>
      </w:r>
      <w:r w:rsidR="00293BC6">
        <w:t xml:space="preserve">  bylo potřeba zrekonstruovat pokoje, sociální zařízení, kanceláře a sklady. Dovybavit pokoje klientů, domácnosti a ostatní nově vzniklé místnosti </w:t>
      </w:r>
      <w:r w:rsidR="00786B4D">
        <w:t>n</w:t>
      </w:r>
      <w:r w:rsidR="00293BC6">
        <w:t>ovým nábytkem</w:t>
      </w:r>
      <w:r w:rsidR="00BC140F">
        <w:t xml:space="preserve"> a technickým vybavením. Dále byla vybavena kuchyň (např.robot, změkčovač vody</w:t>
      </w:r>
      <w:r w:rsidR="001833BF">
        <w:t>)</w:t>
      </w:r>
      <w:r w:rsidR="00BC140F">
        <w:t>.</w:t>
      </w:r>
      <w:r w:rsidR="001833BF">
        <w:t xml:space="preserve"> </w:t>
      </w:r>
      <w:r w:rsidR="003A2A0B">
        <w:t>Další opravy provedené v roce 2016 bylo položení nových podlah (PVC) do pokojů klientů, kanceláří, elektro opravy včetně nového osvětlení.</w:t>
      </w:r>
    </w:p>
    <w:p w:rsidR="00A02315" w:rsidRDefault="00665299" w:rsidP="00407334">
      <w:pPr>
        <w:ind w:firstLine="720"/>
        <w:jc w:val="both"/>
      </w:pPr>
      <w:r>
        <w:t xml:space="preserve"> </w:t>
      </w:r>
    </w:p>
    <w:p w:rsidR="0034100D" w:rsidRDefault="0034100D" w:rsidP="00407334">
      <w:pPr>
        <w:ind w:firstLine="720"/>
        <w:jc w:val="both"/>
      </w:pPr>
    </w:p>
    <w:p w:rsidR="00D8519D" w:rsidRDefault="00D8519D" w:rsidP="00407334">
      <w:pPr>
        <w:ind w:firstLine="720"/>
        <w:jc w:val="both"/>
      </w:pPr>
    </w:p>
    <w:p w:rsidR="00113A95" w:rsidRDefault="00407334" w:rsidP="00407334">
      <w:pPr>
        <w:ind w:firstLine="720"/>
        <w:jc w:val="both"/>
      </w:pPr>
      <w:r>
        <w:tab/>
      </w:r>
      <w:r>
        <w:tab/>
        <w:t xml:space="preserve">                       </w:t>
      </w:r>
      <w:r w:rsidR="0034100D">
        <w:t xml:space="preserve">            </w:t>
      </w:r>
      <w:r w:rsidR="00113A95">
        <w:t xml:space="preserve"> III.  </w:t>
      </w:r>
    </w:p>
    <w:p w:rsidR="00407334" w:rsidRDefault="00407334" w:rsidP="00407334">
      <w:pPr>
        <w:ind w:firstLine="720"/>
        <w:jc w:val="both"/>
      </w:pPr>
    </w:p>
    <w:p w:rsidR="00113A95" w:rsidRDefault="00113A95" w:rsidP="00407334">
      <w:pPr>
        <w:jc w:val="both"/>
      </w:pPr>
      <w:r>
        <w:t xml:space="preserve">           V průběhu roku 201</w:t>
      </w:r>
      <w:r w:rsidR="00ED6C09">
        <w:t>6</w:t>
      </w:r>
      <w:r>
        <w:t xml:space="preserve"> bylo v našem zařízení uspořádáno několik akcí pro klienty – </w:t>
      </w:r>
      <w:r w:rsidR="001A27C0">
        <w:t>pouťové a posvícenské posezení s</w:t>
      </w:r>
      <w:r w:rsidR="00853031">
        <w:t> </w:t>
      </w:r>
      <w:r w:rsidR="001A27C0">
        <w:t>harmonikou</w:t>
      </w:r>
      <w:r w:rsidR="00853031">
        <w:t>, mikulášská a vánoční besídka</w:t>
      </w:r>
      <w:r w:rsidR="001A27C0">
        <w:t>. Zúčastnili jsme se festivalu Smečen</w:t>
      </w:r>
      <w:r w:rsidR="009D57CB">
        <w:t>s</w:t>
      </w:r>
      <w:r w:rsidR="001A27C0">
        <w:t>ká Lyra</w:t>
      </w:r>
      <w:r w:rsidR="00853031">
        <w:t xml:space="preserve"> s výtvarným dílem, ve Mšeci velikonoční zábavy. Klienti navštívili kino v Lounech, letní kino ve Slaném</w:t>
      </w:r>
      <w:r w:rsidR="009D57CB">
        <w:t xml:space="preserve"> a Lounskou třináctku.</w:t>
      </w:r>
      <w:r w:rsidR="00853031">
        <w:t xml:space="preserve"> </w:t>
      </w:r>
      <w:r w:rsidR="0061321C">
        <w:t>S klienty p</w:t>
      </w:r>
      <w:r w:rsidR="00A02315">
        <w:t xml:space="preserve">roběhla návštěva </w:t>
      </w:r>
      <w:r w:rsidR="009D57CB">
        <w:t xml:space="preserve"> </w:t>
      </w:r>
      <w:r w:rsidR="00A02315">
        <w:t>solné jeskyně</w:t>
      </w:r>
      <w:r w:rsidR="009D57CB">
        <w:t xml:space="preserve"> a bowling</w:t>
      </w:r>
      <w:r w:rsidR="00A02315">
        <w:t>u</w:t>
      </w:r>
      <w:r w:rsidR="009D57CB">
        <w:t xml:space="preserve">. V roce 2016 </w:t>
      </w:r>
      <w:r w:rsidR="005F0A22">
        <w:t xml:space="preserve">jsme podnikali s klienty výlety </w:t>
      </w:r>
      <w:r w:rsidR="009D57CB">
        <w:t xml:space="preserve"> a návštěvy několika zámků a hradů.</w:t>
      </w:r>
      <w:bookmarkStart w:id="0" w:name="_GoBack"/>
      <w:bookmarkEnd w:id="0"/>
    </w:p>
    <w:p w:rsidR="00A02315" w:rsidRDefault="00A02315" w:rsidP="00407334">
      <w:pPr>
        <w:jc w:val="both"/>
      </w:pPr>
    </w:p>
    <w:p w:rsidR="00A02315" w:rsidRDefault="00A02315" w:rsidP="00407334">
      <w:pPr>
        <w:jc w:val="both"/>
      </w:pPr>
    </w:p>
    <w:p w:rsidR="00407334" w:rsidRDefault="00407334" w:rsidP="00407334">
      <w:pPr>
        <w:jc w:val="both"/>
      </w:pPr>
    </w:p>
    <w:p w:rsidR="00407334" w:rsidRDefault="00407334" w:rsidP="00407334">
      <w:pPr>
        <w:jc w:val="both"/>
      </w:pPr>
    </w:p>
    <w:p w:rsidR="00407334" w:rsidRDefault="00113A95" w:rsidP="00113A95">
      <w:r>
        <w:t xml:space="preserve">                                                                   </w:t>
      </w:r>
    </w:p>
    <w:p w:rsidR="00113A95" w:rsidRDefault="00113A95" w:rsidP="00113A95">
      <w:r>
        <w:lastRenderedPageBreak/>
        <w:t xml:space="preserve">   </w:t>
      </w:r>
      <w:r w:rsidR="0034100D">
        <w:t xml:space="preserve">           </w:t>
      </w:r>
      <w:r w:rsidR="00407334">
        <w:tab/>
      </w:r>
      <w:r w:rsidR="00407334">
        <w:tab/>
      </w:r>
      <w:r w:rsidR="00407334">
        <w:tab/>
      </w:r>
      <w:r w:rsidR="00407334">
        <w:tab/>
      </w:r>
      <w:r w:rsidR="00407334">
        <w:tab/>
      </w:r>
      <w:r w:rsidR="0034100D">
        <w:t xml:space="preserve">  </w:t>
      </w:r>
      <w:r>
        <w:t xml:space="preserve"> IV.</w:t>
      </w:r>
    </w:p>
    <w:p w:rsidR="00113A95" w:rsidRDefault="00113A95" w:rsidP="00113A95"/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Výsledky hospodaření za rok 201</w:t>
      </w:r>
      <w:r w:rsidR="00ED6C09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:</w:t>
      </w:r>
    </w:p>
    <w:p w:rsidR="006D0AB4" w:rsidRDefault="006D0AB4" w:rsidP="00113A95"/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>Celkem náklady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D5BA6">
        <w:rPr>
          <w:sz w:val="22"/>
          <w:szCs w:val="22"/>
        </w:rPr>
        <w:t xml:space="preserve">19 610 928,61 </w:t>
      </w:r>
      <w:r>
        <w:rPr>
          <w:sz w:val="22"/>
          <w:szCs w:val="22"/>
        </w:rPr>
        <w:t>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Celkem výnosy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D5BA6">
        <w:rPr>
          <w:sz w:val="22"/>
          <w:szCs w:val="22"/>
        </w:rPr>
        <w:t xml:space="preserve">19 660 488,82 </w:t>
      </w:r>
      <w:r>
        <w:rPr>
          <w:sz w:val="22"/>
          <w:szCs w:val="22"/>
        </w:rPr>
        <w:t>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Výsledek hospodaření        </w:t>
      </w:r>
      <w:r w:rsidR="001D5BA6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 w:rsidR="00FE4D32">
        <w:rPr>
          <w:sz w:val="22"/>
          <w:szCs w:val="22"/>
        </w:rPr>
        <w:t xml:space="preserve">       </w:t>
      </w:r>
      <w:r w:rsidR="001D5BA6">
        <w:rPr>
          <w:sz w:val="22"/>
          <w:szCs w:val="22"/>
        </w:rPr>
        <w:t>49 560,21</w:t>
      </w:r>
      <w:r w:rsidR="00FE4D32">
        <w:rPr>
          <w:sz w:val="22"/>
          <w:szCs w:val="22"/>
        </w:rPr>
        <w:t xml:space="preserve"> </w:t>
      </w:r>
      <w:r>
        <w:rPr>
          <w:sz w:val="22"/>
          <w:szCs w:val="22"/>
        </w:rPr>
        <w:t>Kč</w:t>
      </w:r>
    </w:p>
    <w:p w:rsidR="00113A95" w:rsidRDefault="00113A95" w:rsidP="00113A95">
      <w:pPr>
        <w:rPr>
          <w:sz w:val="22"/>
          <w:szCs w:val="22"/>
        </w:rPr>
      </w:pPr>
    </w:p>
    <w:p w:rsidR="004E6DB8" w:rsidRDefault="004E6DB8" w:rsidP="004E6DB8">
      <w:pPr>
        <w:rPr>
          <w:sz w:val="22"/>
          <w:szCs w:val="22"/>
        </w:rPr>
      </w:pPr>
      <w:r>
        <w:rPr>
          <w:sz w:val="22"/>
          <w:szCs w:val="22"/>
        </w:rPr>
        <w:t>Výsledek hospodaření bude použit jako příděl z hospodářského výsledku do rezervního fondu.</w:t>
      </w:r>
    </w:p>
    <w:p w:rsidR="0034100D" w:rsidRDefault="0034100D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Mzdové náklady v roce 201</w:t>
      </w:r>
      <w:r w:rsidR="00ED6C09">
        <w:rPr>
          <w:b/>
          <w:sz w:val="22"/>
          <w:szCs w:val="22"/>
        </w:rPr>
        <w:t>6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1D5BA6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9 900 899,00 </w:t>
      </w:r>
      <w:r w:rsidR="00113A95">
        <w:rPr>
          <w:sz w:val="22"/>
          <w:szCs w:val="22"/>
        </w:rPr>
        <w:t xml:space="preserve"> Kč (bez odvodů)</w:t>
      </w:r>
    </w:p>
    <w:p w:rsidR="00113A95" w:rsidRDefault="001D5BA6" w:rsidP="00113A95">
      <w:pPr>
        <w:rPr>
          <w:sz w:val="22"/>
          <w:szCs w:val="22"/>
        </w:rPr>
      </w:pPr>
      <w:r>
        <w:rPr>
          <w:sz w:val="22"/>
          <w:szCs w:val="22"/>
        </w:rPr>
        <w:t>3 331 763</w:t>
      </w:r>
      <w:r w:rsidR="00113A95">
        <w:rPr>
          <w:sz w:val="22"/>
          <w:szCs w:val="22"/>
        </w:rPr>
        <w:t>,00 Kč (odvody na sociální a zdravotní pojištění)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Příspěvek  na provoz</w:t>
      </w:r>
      <w:r w:rsidR="00A7025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: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474C83" w:rsidP="00113A95">
      <w:pPr>
        <w:rPr>
          <w:sz w:val="22"/>
          <w:szCs w:val="22"/>
        </w:rPr>
      </w:pPr>
      <w:r>
        <w:rPr>
          <w:sz w:val="22"/>
          <w:szCs w:val="22"/>
        </w:rPr>
        <w:t>1 526 620</w:t>
      </w:r>
      <w:r w:rsidR="00ED6C09">
        <w:rPr>
          <w:sz w:val="22"/>
          <w:szCs w:val="22"/>
        </w:rPr>
        <w:t>,00</w:t>
      </w:r>
      <w:r w:rsidR="00113A95">
        <w:rPr>
          <w:sz w:val="22"/>
          <w:szCs w:val="22"/>
        </w:rPr>
        <w:t xml:space="preserve"> Kč </w:t>
      </w:r>
      <w:r w:rsidR="00FE4D32">
        <w:rPr>
          <w:sz w:val="22"/>
          <w:szCs w:val="22"/>
        </w:rPr>
        <w:t xml:space="preserve">  </w:t>
      </w:r>
      <w:r w:rsidR="00113A95">
        <w:rPr>
          <w:sz w:val="22"/>
          <w:szCs w:val="22"/>
        </w:rPr>
        <w:t xml:space="preserve">– </w:t>
      </w:r>
      <w:r w:rsidR="00FE4D32">
        <w:rPr>
          <w:sz w:val="22"/>
          <w:szCs w:val="22"/>
        </w:rPr>
        <w:t xml:space="preserve"> </w:t>
      </w:r>
      <w:r w:rsidR="00113A95">
        <w:rPr>
          <w:sz w:val="22"/>
          <w:szCs w:val="22"/>
        </w:rPr>
        <w:t>vyčerpáno</w:t>
      </w:r>
    </w:p>
    <w:p w:rsidR="00FE4D32" w:rsidRDefault="00FE4D32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Dotace </w:t>
      </w:r>
      <w:r w:rsidR="00F05E13">
        <w:rPr>
          <w:b/>
          <w:sz w:val="22"/>
          <w:szCs w:val="22"/>
        </w:rPr>
        <w:t xml:space="preserve">od </w:t>
      </w:r>
      <w:r w:rsidR="00A7025B">
        <w:rPr>
          <w:b/>
          <w:sz w:val="22"/>
          <w:szCs w:val="22"/>
        </w:rPr>
        <w:t>Středočeského kraje</w:t>
      </w:r>
      <w:r w:rsidR="002249B9">
        <w:rPr>
          <w:b/>
          <w:sz w:val="22"/>
          <w:szCs w:val="22"/>
        </w:rPr>
        <w:t xml:space="preserve"> na základě Veřejnoprávní smlouvy</w:t>
      </w:r>
      <w:r w:rsidR="00F05E1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: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D71C45" w:rsidP="00113A95">
      <w:pPr>
        <w:rPr>
          <w:sz w:val="22"/>
          <w:szCs w:val="22"/>
        </w:rPr>
      </w:pPr>
      <w:r>
        <w:rPr>
          <w:sz w:val="22"/>
          <w:szCs w:val="22"/>
        </w:rPr>
        <w:t>6 542 200</w:t>
      </w:r>
      <w:r w:rsidR="00113A95">
        <w:rPr>
          <w:sz w:val="22"/>
          <w:szCs w:val="22"/>
        </w:rPr>
        <w:t>,00 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V průběhu roku 201</w:t>
      </w:r>
      <w:r w:rsidR="00ED6C09">
        <w:rPr>
          <w:sz w:val="22"/>
          <w:szCs w:val="22"/>
        </w:rPr>
        <w:t>6</w:t>
      </w:r>
      <w:r>
        <w:rPr>
          <w:sz w:val="22"/>
          <w:szCs w:val="22"/>
        </w:rPr>
        <w:t xml:space="preserve"> byla prováděna kontrola na všech stupních řízení dle vnitřního kontrolního systému v pravidelných intervalech.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Kontroluje se finanční účetnictví (náklady, výnosy, pohyby na účtech, sklady atd.), mzdová agenda (měsíční sestavy, čerpání dovolené atd.), provozní a depozitní pokladna (kontrola dokladů, stavu hotovosti).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Pravidelně se provádí kontrola majetku klientů (kapesné z důchodů, nákupy, VK atd.)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V roce 201</w:t>
      </w:r>
      <w:r w:rsidR="00ED6C09">
        <w:rPr>
          <w:sz w:val="22"/>
          <w:szCs w:val="22"/>
        </w:rPr>
        <w:t>6</w:t>
      </w:r>
      <w:r>
        <w:rPr>
          <w:sz w:val="22"/>
          <w:szCs w:val="22"/>
        </w:rPr>
        <w:t xml:space="preserve"> byl proveden audit o způsobu účtování a použití přijaté dotace od </w:t>
      </w:r>
      <w:r w:rsidR="00A9318E">
        <w:rPr>
          <w:sz w:val="22"/>
          <w:szCs w:val="22"/>
        </w:rPr>
        <w:t xml:space="preserve">Středočeského kraje na základě </w:t>
      </w:r>
      <w:r w:rsidR="002F6F8F">
        <w:rPr>
          <w:sz w:val="22"/>
          <w:szCs w:val="22"/>
        </w:rPr>
        <w:t>„S</w:t>
      </w:r>
      <w:r w:rsidR="00A9318E">
        <w:rPr>
          <w:sz w:val="22"/>
          <w:szCs w:val="22"/>
        </w:rPr>
        <w:t>mlouvy</w:t>
      </w:r>
      <w:r w:rsidR="002F6F8F">
        <w:rPr>
          <w:sz w:val="22"/>
          <w:szCs w:val="22"/>
        </w:rPr>
        <w:t xml:space="preserve"> o poskytnutí dotace nebo příspěvku pro poskytovatele sociálních služeb č. S-3983/SOC/2015</w:t>
      </w:r>
      <w:r>
        <w:rPr>
          <w:sz w:val="22"/>
          <w:szCs w:val="22"/>
        </w:rPr>
        <w:t xml:space="preserve">. </w:t>
      </w:r>
      <w:r w:rsidR="00FE4D32">
        <w:rPr>
          <w:sz w:val="22"/>
          <w:szCs w:val="22"/>
        </w:rPr>
        <w:t>Audit byl</w:t>
      </w:r>
      <w:r>
        <w:rPr>
          <w:sz w:val="22"/>
          <w:szCs w:val="22"/>
        </w:rPr>
        <w:t xml:space="preserve"> proveden  společností  </w:t>
      </w:r>
      <w:r w:rsidR="00A9318E">
        <w:rPr>
          <w:sz w:val="22"/>
          <w:szCs w:val="22"/>
        </w:rPr>
        <w:t>BK</w:t>
      </w:r>
      <w:r>
        <w:rPr>
          <w:sz w:val="22"/>
          <w:szCs w:val="22"/>
        </w:rPr>
        <w:t xml:space="preserve"> AUDIT</w:t>
      </w:r>
      <w:r w:rsidR="00A9318E">
        <w:rPr>
          <w:sz w:val="22"/>
          <w:szCs w:val="22"/>
        </w:rPr>
        <w:t xml:space="preserve"> spol.  s r.o.</w:t>
      </w:r>
      <w:r>
        <w:rPr>
          <w:sz w:val="22"/>
          <w:szCs w:val="22"/>
        </w:rPr>
        <w:t xml:space="preserve"> Praha s výrokem auditora – bez výhrad.</w:t>
      </w:r>
      <w:r w:rsidR="00FE4D32">
        <w:rPr>
          <w:sz w:val="22"/>
          <w:szCs w:val="22"/>
        </w:rPr>
        <w:t xml:space="preserve"> 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 xml:space="preserve">Mgr. </w:t>
      </w:r>
      <w:r w:rsidR="00EE65C4">
        <w:rPr>
          <w:sz w:val="22"/>
          <w:szCs w:val="22"/>
        </w:rPr>
        <w:t>František Váňa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0733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</w:t>
      </w:r>
      <w:r w:rsidR="00EE65C4">
        <w:rPr>
          <w:sz w:val="22"/>
          <w:szCs w:val="22"/>
        </w:rPr>
        <w:t xml:space="preserve">  </w:t>
      </w:r>
      <w:r>
        <w:rPr>
          <w:sz w:val="22"/>
          <w:szCs w:val="22"/>
        </w:rPr>
        <w:t>ředitel organizace</w:t>
      </w:r>
    </w:p>
    <w:p w:rsidR="00407334" w:rsidRDefault="00407334" w:rsidP="00113A95">
      <w:pPr>
        <w:rPr>
          <w:sz w:val="22"/>
          <w:szCs w:val="22"/>
        </w:rPr>
      </w:pPr>
      <w:r>
        <w:rPr>
          <w:sz w:val="22"/>
          <w:szCs w:val="22"/>
        </w:rPr>
        <w:t>Ve Vraném dne 27. 1. 2017</w:t>
      </w:r>
    </w:p>
    <w:p w:rsidR="00407334" w:rsidRDefault="00407334" w:rsidP="00113A95">
      <w:pPr>
        <w:rPr>
          <w:sz w:val="22"/>
          <w:szCs w:val="22"/>
        </w:rPr>
      </w:pPr>
    </w:p>
    <w:p w:rsidR="00113A95" w:rsidRDefault="00407334" w:rsidP="00113A95">
      <w:pPr>
        <w:rPr>
          <w:sz w:val="22"/>
          <w:szCs w:val="22"/>
        </w:rPr>
      </w:pPr>
      <w:r>
        <w:rPr>
          <w:sz w:val="22"/>
          <w:szCs w:val="22"/>
        </w:rPr>
        <w:t>Vypracovala: Petra Němcová</w:t>
      </w:r>
    </w:p>
    <w:p w:rsidR="00113A95" w:rsidRDefault="00113A95" w:rsidP="00113A95">
      <w:pPr>
        <w:ind w:left="720"/>
        <w:rPr>
          <w:sz w:val="22"/>
          <w:szCs w:val="22"/>
        </w:rPr>
      </w:pPr>
    </w:p>
    <w:p w:rsidR="00113A95" w:rsidRDefault="00113A95" w:rsidP="00113A95">
      <w:pPr>
        <w:ind w:left="720"/>
        <w:jc w:val="both"/>
        <w:rPr>
          <w:szCs w:val="20"/>
        </w:rPr>
      </w:pPr>
      <w:r>
        <w:tab/>
      </w:r>
    </w:p>
    <w:p w:rsidR="00113A95" w:rsidRDefault="00113A95" w:rsidP="00113A95">
      <w:pPr>
        <w:ind w:left="720"/>
      </w:pPr>
      <w:r>
        <w:tab/>
      </w:r>
      <w:r>
        <w:tab/>
      </w:r>
      <w:r>
        <w:tab/>
      </w:r>
      <w:r>
        <w:tab/>
      </w:r>
    </w:p>
    <w:p w:rsidR="003E03A7" w:rsidRDefault="003E03A7" w:rsidP="00D15E66">
      <w:pPr>
        <w:rPr>
          <w:sz w:val="28"/>
          <w:szCs w:val="28"/>
        </w:rPr>
      </w:pPr>
    </w:p>
    <w:p w:rsidR="009D0243" w:rsidRDefault="009D0243" w:rsidP="00D15E66">
      <w:pPr>
        <w:rPr>
          <w:sz w:val="28"/>
          <w:szCs w:val="28"/>
        </w:rPr>
      </w:pPr>
    </w:p>
    <w:p w:rsidR="00152282" w:rsidRDefault="00152282" w:rsidP="00D15E66">
      <w:pPr>
        <w:rPr>
          <w:sz w:val="28"/>
          <w:szCs w:val="28"/>
        </w:rPr>
      </w:pPr>
    </w:p>
    <w:p w:rsidR="000A6856" w:rsidRDefault="000A6856" w:rsidP="000A6856">
      <w:pPr>
        <w:rPr>
          <w:sz w:val="28"/>
          <w:szCs w:val="28"/>
        </w:rPr>
      </w:pPr>
    </w:p>
    <w:p w:rsidR="00107FE7" w:rsidRDefault="00107FE7" w:rsidP="00E9772F">
      <w:pPr>
        <w:rPr>
          <w:sz w:val="28"/>
          <w:szCs w:val="28"/>
        </w:rPr>
      </w:pPr>
    </w:p>
    <w:p w:rsidR="00A6510B" w:rsidRDefault="00A6510B" w:rsidP="00A6510B">
      <w:pPr>
        <w:rPr>
          <w:sz w:val="28"/>
          <w:szCs w:val="28"/>
        </w:rPr>
      </w:pPr>
    </w:p>
    <w:p w:rsidR="00A6510B" w:rsidRDefault="00A6510B" w:rsidP="00D15E66">
      <w:pPr>
        <w:rPr>
          <w:b/>
          <w:sz w:val="28"/>
          <w:szCs w:val="28"/>
        </w:rPr>
      </w:pPr>
    </w:p>
    <w:p w:rsidR="00A6510B" w:rsidRDefault="00A6510B" w:rsidP="00D15E66">
      <w:pPr>
        <w:rPr>
          <w:b/>
          <w:sz w:val="28"/>
          <w:szCs w:val="28"/>
        </w:rPr>
      </w:pPr>
    </w:p>
    <w:p w:rsidR="00107FE7" w:rsidRDefault="00107FE7" w:rsidP="00D15E66">
      <w:pPr>
        <w:rPr>
          <w:b/>
          <w:sz w:val="28"/>
          <w:szCs w:val="28"/>
        </w:rPr>
      </w:pPr>
    </w:p>
    <w:p w:rsidR="00107FE7" w:rsidRDefault="00107FE7" w:rsidP="00D15E66">
      <w:pPr>
        <w:rPr>
          <w:b/>
          <w:sz w:val="28"/>
          <w:szCs w:val="28"/>
        </w:rPr>
      </w:pPr>
    </w:p>
    <w:p w:rsidR="00E9772F" w:rsidRDefault="00E9772F" w:rsidP="00D15E66">
      <w:pPr>
        <w:rPr>
          <w:sz w:val="28"/>
          <w:szCs w:val="28"/>
        </w:rPr>
      </w:pPr>
    </w:p>
    <w:p w:rsidR="00EF69E4" w:rsidRDefault="00EF69E4" w:rsidP="00D15E66">
      <w:pPr>
        <w:rPr>
          <w:sz w:val="28"/>
          <w:szCs w:val="28"/>
        </w:rPr>
      </w:pPr>
    </w:p>
    <w:p w:rsidR="00EF69E4" w:rsidRDefault="00EF69E4" w:rsidP="00D15E66">
      <w:pPr>
        <w:rPr>
          <w:sz w:val="28"/>
          <w:szCs w:val="28"/>
        </w:rPr>
      </w:pPr>
    </w:p>
    <w:p w:rsidR="0006363A" w:rsidRDefault="0006363A" w:rsidP="00D15E66">
      <w:pPr>
        <w:rPr>
          <w:sz w:val="28"/>
          <w:szCs w:val="28"/>
        </w:rPr>
      </w:pPr>
    </w:p>
    <w:p w:rsidR="0006363A" w:rsidRDefault="0006363A" w:rsidP="00D15E66">
      <w:pPr>
        <w:rPr>
          <w:sz w:val="28"/>
          <w:szCs w:val="28"/>
        </w:rPr>
      </w:pPr>
    </w:p>
    <w:p w:rsidR="00EF69E4" w:rsidRDefault="0006363A" w:rsidP="00652B3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D9269D" w:rsidRDefault="00D9269D" w:rsidP="00D15E66">
      <w:pPr>
        <w:rPr>
          <w:sz w:val="28"/>
          <w:szCs w:val="28"/>
        </w:rPr>
      </w:pPr>
    </w:p>
    <w:p w:rsidR="00D9269D" w:rsidRDefault="00D9269D" w:rsidP="00D15E66">
      <w:pPr>
        <w:rPr>
          <w:sz w:val="28"/>
          <w:szCs w:val="28"/>
        </w:rPr>
      </w:pPr>
    </w:p>
    <w:sectPr w:rsidR="00D9269D" w:rsidSect="004073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3" w:footer="22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B29" w:rsidRDefault="00727B29">
      <w:r>
        <w:separator/>
      </w:r>
    </w:p>
  </w:endnote>
  <w:endnote w:type="continuationSeparator" w:id="1">
    <w:p w:rsidR="00727B29" w:rsidRDefault="00727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5FD" w:rsidRDefault="003E65F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986" w:rsidRPr="00F94E85" w:rsidRDefault="00067AC1" w:rsidP="00637CCA">
    <w:pPr>
      <w:pStyle w:val="Zpat"/>
      <w:rPr>
        <w:sz w:val="16"/>
        <w:szCs w:val="16"/>
      </w:rPr>
    </w:pPr>
    <w:r>
      <w:rPr>
        <w:b/>
        <w:noProof/>
        <w:sz w:val="20"/>
        <w:szCs w:val="20"/>
        <w:lang w:eastAsia="cs-CZ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-93345</wp:posOffset>
          </wp:positionV>
          <wp:extent cx="1352550" cy="240665"/>
          <wp:effectExtent l="19050" t="0" r="0" b="0"/>
          <wp:wrapNone/>
          <wp:docPr id="2" name="obrázek 1" descr="C:\Documents and Settings\Melicharova\Plocha\Loga SKÚ\zprava_1228\logo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Documents and Settings\Melicharova\Plocha\Loga SKÚ\zprava_1228\logo_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24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770AB">
      <w:rPr>
        <w:b/>
        <w:sz w:val="20"/>
        <w:szCs w:val="20"/>
      </w:rPr>
      <w:t xml:space="preserve">                                   </w:t>
    </w:r>
    <w:r w:rsidR="009E0B75">
      <w:rPr>
        <w:b/>
        <w:sz w:val="20"/>
        <w:szCs w:val="20"/>
      </w:rPr>
      <w:t xml:space="preserve">     </w:t>
    </w:r>
    <w:r w:rsidR="00F94E85" w:rsidRPr="00F94E85">
      <w:rPr>
        <w:b/>
        <w:sz w:val="16"/>
        <w:szCs w:val="16"/>
      </w:rPr>
      <w:t>E</w:t>
    </w:r>
    <w:r w:rsidR="009E0B75">
      <w:rPr>
        <w:b/>
        <w:sz w:val="16"/>
        <w:szCs w:val="16"/>
      </w:rPr>
      <w:t>-</w:t>
    </w:r>
    <w:r w:rsidR="00F94E85" w:rsidRPr="00F94E85">
      <w:rPr>
        <w:b/>
        <w:sz w:val="16"/>
        <w:szCs w:val="16"/>
      </w:rPr>
      <w:t xml:space="preserve">mail: </w:t>
    </w:r>
    <w:hyperlink r:id="rId2" w:history="1">
      <w:r w:rsidR="00F94E85" w:rsidRPr="00F94E85">
        <w:rPr>
          <w:rStyle w:val="Hypertextovodkaz"/>
          <w:b/>
          <w:sz w:val="16"/>
          <w:szCs w:val="16"/>
        </w:rPr>
        <w:t>domov.vrany@seznam.cz</w:t>
      </w:r>
    </w:hyperlink>
    <w:r w:rsidR="009E0B75">
      <w:rPr>
        <w:b/>
        <w:sz w:val="20"/>
        <w:szCs w:val="20"/>
      </w:rPr>
      <w:t xml:space="preserve">   </w:t>
    </w:r>
    <w:r w:rsidR="009E0B75" w:rsidRPr="009E0B75">
      <w:rPr>
        <w:b/>
        <w:sz w:val="16"/>
        <w:szCs w:val="16"/>
      </w:rPr>
      <w:t>Web:</w:t>
    </w:r>
    <w:hyperlink r:id="rId3" w:history="1">
      <w:r w:rsidR="00C770AB" w:rsidRPr="00F94E85">
        <w:rPr>
          <w:rStyle w:val="Hypertextovodkaz"/>
          <w:b/>
          <w:sz w:val="16"/>
          <w:szCs w:val="16"/>
        </w:rPr>
        <w:t>www.domov-vrany.cz</w:t>
      </w:r>
    </w:hyperlink>
    <w:r w:rsidR="009E0B75">
      <w:rPr>
        <w:b/>
        <w:sz w:val="16"/>
        <w:szCs w:val="16"/>
      </w:rPr>
      <w:t xml:space="preserve"> </w:t>
    </w:r>
    <w:r w:rsidR="00C770AB" w:rsidRPr="00F94E85">
      <w:rPr>
        <w:b/>
        <w:sz w:val="16"/>
        <w:szCs w:val="16"/>
      </w:rPr>
      <w:t xml:space="preserve"> </w:t>
    </w:r>
    <w:r w:rsidR="009E0B75">
      <w:rPr>
        <w:b/>
        <w:sz w:val="16"/>
        <w:szCs w:val="16"/>
      </w:rPr>
      <w:t xml:space="preserve">  </w:t>
    </w:r>
    <w:r w:rsidR="000D6A92">
      <w:rPr>
        <w:b/>
        <w:sz w:val="16"/>
        <w:szCs w:val="16"/>
      </w:rPr>
      <w:t>IČ</w:t>
    </w:r>
    <w:r w:rsidR="00C770AB" w:rsidRPr="00F94E85">
      <w:rPr>
        <w:b/>
        <w:sz w:val="16"/>
        <w:szCs w:val="16"/>
      </w:rPr>
      <w:t>:</w:t>
    </w:r>
    <w:r w:rsidR="00C770AB" w:rsidRPr="00F94E85">
      <w:rPr>
        <w:sz w:val="16"/>
        <w:szCs w:val="16"/>
      </w:rPr>
      <w:t xml:space="preserve"> </w:t>
    </w:r>
    <w:r w:rsidR="00637CCA" w:rsidRPr="00F94E85">
      <w:rPr>
        <w:sz w:val="16"/>
        <w:szCs w:val="16"/>
      </w:rPr>
      <w:t>71234420</w:t>
    </w:r>
    <w:r w:rsidR="009E0B75">
      <w:rPr>
        <w:sz w:val="16"/>
        <w:szCs w:val="16"/>
      </w:rPr>
      <w:t xml:space="preserve">    </w:t>
    </w:r>
    <w:r w:rsidR="009E0B75">
      <w:rPr>
        <w:b/>
        <w:sz w:val="16"/>
        <w:szCs w:val="16"/>
      </w:rPr>
      <w:t>Bank.</w:t>
    </w:r>
    <w:r w:rsidR="00637CCA" w:rsidRPr="00F94E85">
      <w:rPr>
        <w:b/>
        <w:sz w:val="16"/>
        <w:szCs w:val="16"/>
      </w:rPr>
      <w:t xml:space="preserve"> spojení: </w:t>
    </w:r>
    <w:r w:rsidR="00637CCA" w:rsidRPr="00F94E85">
      <w:rPr>
        <w:sz w:val="16"/>
        <w:szCs w:val="16"/>
      </w:rPr>
      <w:t>KB č.ú. 35-3513320257/0100</w:t>
    </w:r>
    <w:r w:rsidR="00637CCA" w:rsidRPr="00F94E85">
      <w:rPr>
        <w:sz w:val="16"/>
        <w:szCs w:val="16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5FD" w:rsidRDefault="003E65F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B29" w:rsidRDefault="00727B29">
      <w:r>
        <w:rPr>
          <w:color w:val="000000"/>
        </w:rPr>
        <w:separator/>
      </w:r>
    </w:p>
  </w:footnote>
  <w:footnote w:type="continuationSeparator" w:id="1">
    <w:p w:rsidR="00727B29" w:rsidRDefault="00727B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5FD" w:rsidRDefault="003E65FD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986" w:rsidRDefault="00067AC1">
    <w:pPr>
      <w:pStyle w:val="Zhlav"/>
    </w:pPr>
    <w:r>
      <w:rPr>
        <w:noProof/>
        <w:lang w:eastAsia="cs-CZ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-93980</wp:posOffset>
          </wp:positionV>
          <wp:extent cx="1609090" cy="1114425"/>
          <wp:effectExtent l="1905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4986">
      <w:t xml:space="preserve">                                       </w:t>
    </w:r>
  </w:p>
  <w:p w:rsidR="000B4671" w:rsidRDefault="007A4986" w:rsidP="00637CCA">
    <w:pPr>
      <w:pStyle w:val="Zhlav"/>
    </w:pPr>
    <w:r>
      <w:t xml:space="preserve">                                          </w:t>
    </w:r>
    <w:r w:rsidR="00637CCA">
      <w:tab/>
      <w:t xml:space="preserve">                                           </w:t>
    </w:r>
  </w:p>
  <w:p w:rsidR="007A4986" w:rsidRPr="00637CCA" w:rsidRDefault="000B4671" w:rsidP="00637CCA">
    <w:pPr>
      <w:pStyle w:val="Zhlav"/>
      <w:rPr>
        <w:sz w:val="32"/>
        <w:szCs w:val="32"/>
      </w:rPr>
    </w:pPr>
    <w:r>
      <w:tab/>
      <w:t xml:space="preserve">   </w:t>
    </w:r>
    <w:r w:rsidR="000776E1">
      <w:t xml:space="preserve">                               </w:t>
    </w:r>
    <w:r>
      <w:t xml:space="preserve">    </w:t>
    </w:r>
    <w:r w:rsidR="00637CCA" w:rsidRPr="00637CCA">
      <w:rPr>
        <w:b/>
        <w:sz w:val="32"/>
        <w:szCs w:val="32"/>
      </w:rPr>
      <w:t>DOMOV VRANÝ, poskytovatel sociálních služeb</w:t>
    </w:r>
    <w:r w:rsidR="00637CCA" w:rsidRPr="00637CCA">
      <w:rPr>
        <w:sz w:val="32"/>
        <w:szCs w:val="32"/>
      </w:rPr>
      <w:t xml:space="preserve"> </w:t>
    </w:r>
  </w:p>
  <w:p w:rsidR="003D7A5F" w:rsidRDefault="00637CCA" w:rsidP="00637CCA">
    <w:pPr>
      <w:pStyle w:val="Zhlav"/>
      <w:rPr>
        <w:sz w:val="26"/>
        <w:szCs w:val="26"/>
      </w:rPr>
    </w:pPr>
    <w:r w:rsidRPr="003D7A5F">
      <w:rPr>
        <w:sz w:val="32"/>
        <w:szCs w:val="32"/>
      </w:rPr>
      <w:t xml:space="preserve">                              </w:t>
    </w:r>
    <w:r w:rsidRPr="003D7A5F">
      <w:rPr>
        <w:sz w:val="26"/>
        <w:szCs w:val="26"/>
      </w:rPr>
      <w:t>Zámek 1, 273 73  Vraný u Slaného</w:t>
    </w:r>
    <w:r w:rsidR="00F94E85">
      <w:rPr>
        <w:sz w:val="26"/>
        <w:szCs w:val="26"/>
      </w:rPr>
      <w:tab/>
      <w:t xml:space="preserve">                    </w:t>
    </w:r>
    <w:r w:rsidR="000B4671" w:rsidRPr="003D7A5F">
      <w:rPr>
        <w:sz w:val="26"/>
        <w:szCs w:val="26"/>
      </w:rPr>
      <w:t>tel.</w:t>
    </w:r>
    <w:r w:rsidR="00F94E85">
      <w:rPr>
        <w:sz w:val="26"/>
        <w:szCs w:val="26"/>
      </w:rPr>
      <w:t xml:space="preserve"> </w:t>
    </w:r>
    <w:r w:rsidR="000B4671" w:rsidRPr="003D7A5F">
      <w:rPr>
        <w:sz w:val="26"/>
        <w:szCs w:val="26"/>
      </w:rPr>
      <w:t>312 591</w:t>
    </w:r>
    <w:r w:rsidR="003D7A5F" w:rsidRPr="003D7A5F">
      <w:rPr>
        <w:sz w:val="26"/>
        <w:szCs w:val="26"/>
      </w:rPr>
      <w:t> </w:t>
    </w:r>
    <w:r w:rsidR="000B4671" w:rsidRPr="003D7A5F">
      <w:rPr>
        <w:sz w:val="26"/>
        <w:szCs w:val="26"/>
      </w:rPr>
      <w:t xml:space="preserve">205  </w:t>
    </w:r>
  </w:p>
  <w:p w:rsidR="00637CCA" w:rsidRPr="003D7A5F" w:rsidRDefault="003D7A5F" w:rsidP="003E65FD">
    <w:pPr>
      <w:pStyle w:val="Zhlav"/>
      <w:ind w:left="1416"/>
      <w:rPr>
        <w:u w:val="single"/>
      </w:rPr>
    </w:pPr>
    <w:r>
      <w:rPr>
        <w:sz w:val="26"/>
        <w:szCs w:val="26"/>
      </w:rPr>
      <w:t xml:space="preserve">                                    </w:t>
    </w:r>
    <w:r w:rsidR="003E65FD">
      <w:rPr>
        <w:sz w:val="26"/>
        <w:szCs w:val="26"/>
      </w:rPr>
      <w:t xml:space="preserve">   </w:t>
    </w:r>
    <w:r>
      <w:rPr>
        <w:sz w:val="26"/>
        <w:szCs w:val="26"/>
      </w:rPr>
      <w:t>__________________________________________________________</w:t>
    </w:r>
    <w:r w:rsidR="000B4671" w:rsidRPr="003D7A5F">
      <w:rPr>
        <w:u w:val="single"/>
      </w:rPr>
      <w:t xml:space="preserve">           </w:t>
    </w:r>
  </w:p>
  <w:p w:rsidR="007A4986" w:rsidRPr="000B4671" w:rsidRDefault="007A4986">
    <w:pPr>
      <w:pStyle w:val="Zhlav"/>
      <w:rPr>
        <w:u w:val="single"/>
      </w:rPr>
    </w:pPr>
    <w:r w:rsidRPr="000B4671">
      <w:rPr>
        <w:u w:val="single"/>
      </w:rP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5FD" w:rsidRDefault="003E65F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61E8C"/>
    <w:multiLevelType w:val="hybridMultilevel"/>
    <w:tmpl w:val="1B4801A4"/>
    <w:lvl w:ilvl="0" w:tplc="7B72591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86F30"/>
    <w:multiLevelType w:val="hybridMultilevel"/>
    <w:tmpl w:val="01406336"/>
    <w:lvl w:ilvl="0" w:tplc="7B72591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03BCB"/>
    <w:multiLevelType w:val="hybridMultilevel"/>
    <w:tmpl w:val="FDB6F34C"/>
    <w:lvl w:ilvl="0" w:tplc="014050EC">
      <w:numFmt w:val="bullet"/>
      <w:lvlText w:val="-"/>
      <w:lvlJc w:val="left"/>
      <w:pPr>
        <w:ind w:left="1065" w:hanging="360"/>
      </w:pPr>
      <w:rPr>
        <w:rFonts w:ascii="Times New Roman" w:eastAsia="SimSun" w:hAnsi="Times New Roman" w:cs="Times New Roman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6D9F2F68"/>
    <w:multiLevelType w:val="hybridMultilevel"/>
    <w:tmpl w:val="D35E6424"/>
    <w:lvl w:ilvl="0" w:tplc="7B725916">
      <w:numFmt w:val="bullet"/>
      <w:lvlText w:val="-"/>
      <w:lvlJc w:val="left"/>
      <w:pPr>
        <w:ind w:left="1425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770AB"/>
    <w:rsid w:val="000039B5"/>
    <w:rsid w:val="000176AB"/>
    <w:rsid w:val="00020E06"/>
    <w:rsid w:val="00030AAA"/>
    <w:rsid w:val="000368D2"/>
    <w:rsid w:val="0004341B"/>
    <w:rsid w:val="00052CF2"/>
    <w:rsid w:val="00060448"/>
    <w:rsid w:val="0006274D"/>
    <w:rsid w:val="00062FBF"/>
    <w:rsid w:val="0006363A"/>
    <w:rsid w:val="00067AC1"/>
    <w:rsid w:val="000776E1"/>
    <w:rsid w:val="00086F54"/>
    <w:rsid w:val="00087FAC"/>
    <w:rsid w:val="000A1FBC"/>
    <w:rsid w:val="000A3AFE"/>
    <w:rsid w:val="000A6856"/>
    <w:rsid w:val="000A70C1"/>
    <w:rsid w:val="000B3118"/>
    <w:rsid w:val="000B4671"/>
    <w:rsid w:val="000B7BF3"/>
    <w:rsid w:val="000C4624"/>
    <w:rsid w:val="000C5499"/>
    <w:rsid w:val="000C7826"/>
    <w:rsid w:val="000D1DF6"/>
    <w:rsid w:val="000D5291"/>
    <w:rsid w:val="000D6A92"/>
    <w:rsid w:val="000E7DA4"/>
    <w:rsid w:val="000F1003"/>
    <w:rsid w:val="00107FE7"/>
    <w:rsid w:val="00110E44"/>
    <w:rsid w:val="0011249B"/>
    <w:rsid w:val="00113A95"/>
    <w:rsid w:val="00126F59"/>
    <w:rsid w:val="00135044"/>
    <w:rsid w:val="00152282"/>
    <w:rsid w:val="00160F9A"/>
    <w:rsid w:val="0016380F"/>
    <w:rsid w:val="001717D9"/>
    <w:rsid w:val="00174F1A"/>
    <w:rsid w:val="00175ECD"/>
    <w:rsid w:val="00182061"/>
    <w:rsid w:val="001833BF"/>
    <w:rsid w:val="00186226"/>
    <w:rsid w:val="001936C4"/>
    <w:rsid w:val="001A27C0"/>
    <w:rsid w:val="001B2FC7"/>
    <w:rsid w:val="001B379E"/>
    <w:rsid w:val="001C4642"/>
    <w:rsid w:val="001D5BA6"/>
    <w:rsid w:val="001E3291"/>
    <w:rsid w:val="002141B5"/>
    <w:rsid w:val="00220D0D"/>
    <w:rsid w:val="002249B9"/>
    <w:rsid w:val="002269E2"/>
    <w:rsid w:val="00233EE1"/>
    <w:rsid w:val="00234783"/>
    <w:rsid w:val="00234D2A"/>
    <w:rsid w:val="00266828"/>
    <w:rsid w:val="00267D2B"/>
    <w:rsid w:val="002742AF"/>
    <w:rsid w:val="002754C0"/>
    <w:rsid w:val="00290807"/>
    <w:rsid w:val="00293BC6"/>
    <w:rsid w:val="002A280F"/>
    <w:rsid w:val="002C2951"/>
    <w:rsid w:val="002C7C9B"/>
    <w:rsid w:val="002D492C"/>
    <w:rsid w:val="002D599B"/>
    <w:rsid w:val="002E51AF"/>
    <w:rsid w:val="002F2050"/>
    <w:rsid w:val="002F6F8F"/>
    <w:rsid w:val="003161A8"/>
    <w:rsid w:val="00322028"/>
    <w:rsid w:val="00326561"/>
    <w:rsid w:val="0034100D"/>
    <w:rsid w:val="0034218B"/>
    <w:rsid w:val="00345909"/>
    <w:rsid w:val="00350B8F"/>
    <w:rsid w:val="003574A0"/>
    <w:rsid w:val="00363C90"/>
    <w:rsid w:val="0036435C"/>
    <w:rsid w:val="003708D4"/>
    <w:rsid w:val="0037515A"/>
    <w:rsid w:val="00381855"/>
    <w:rsid w:val="00384850"/>
    <w:rsid w:val="003878B1"/>
    <w:rsid w:val="003920E4"/>
    <w:rsid w:val="00393018"/>
    <w:rsid w:val="003A2A0B"/>
    <w:rsid w:val="003D0851"/>
    <w:rsid w:val="003D7A5F"/>
    <w:rsid w:val="003E03A7"/>
    <w:rsid w:val="003E65FD"/>
    <w:rsid w:val="003F73E7"/>
    <w:rsid w:val="00400769"/>
    <w:rsid w:val="004029C3"/>
    <w:rsid w:val="00407334"/>
    <w:rsid w:val="0042190F"/>
    <w:rsid w:val="00443855"/>
    <w:rsid w:val="00447DC2"/>
    <w:rsid w:val="004572F3"/>
    <w:rsid w:val="00460854"/>
    <w:rsid w:val="00474C83"/>
    <w:rsid w:val="00490281"/>
    <w:rsid w:val="004927F8"/>
    <w:rsid w:val="00495E97"/>
    <w:rsid w:val="004A1013"/>
    <w:rsid w:val="004B2BA7"/>
    <w:rsid w:val="004B7E2A"/>
    <w:rsid w:val="004C1FD5"/>
    <w:rsid w:val="004C537A"/>
    <w:rsid w:val="004D0924"/>
    <w:rsid w:val="004D6006"/>
    <w:rsid w:val="004D7709"/>
    <w:rsid w:val="004E100D"/>
    <w:rsid w:val="004E6DB8"/>
    <w:rsid w:val="004F447A"/>
    <w:rsid w:val="00516720"/>
    <w:rsid w:val="00520B8D"/>
    <w:rsid w:val="00523483"/>
    <w:rsid w:val="005248FE"/>
    <w:rsid w:val="0053023E"/>
    <w:rsid w:val="00534F5D"/>
    <w:rsid w:val="00536602"/>
    <w:rsid w:val="005469D8"/>
    <w:rsid w:val="00551042"/>
    <w:rsid w:val="005520F3"/>
    <w:rsid w:val="0055330C"/>
    <w:rsid w:val="00554E91"/>
    <w:rsid w:val="00563018"/>
    <w:rsid w:val="00564FC3"/>
    <w:rsid w:val="0058001B"/>
    <w:rsid w:val="005959A6"/>
    <w:rsid w:val="005972C5"/>
    <w:rsid w:val="005A63D3"/>
    <w:rsid w:val="005B106F"/>
    <w:rsid w:val="005C2A25"/>
    <w:rsid w:val="005C6E18"/>
    <w:rsid w:val="005D4639"/>
    <w:rsid w:val="005E03A9"/>
    <w:rsid w:val="005E6F5A"/>
    <w:rsid w:val="005F0A22"/>
    <w:rsid w:val="005F2DE6"/>
    <w:rsid w:val="00601279"/>
    <w:rsid w:val="00604CCE"/>
    <w:rsid w:val="00610377"/>
    <w:rsid w:val="0061321C"/>
    <w:rsid w:val="00613889"/>
    <w:rsid w:val="00620010"/>
    <w:rsid w:val="00622B01"/>
    <w:rsid w:val="00637CCA"/>
    <w:rsid w:val="00652B3B"/>
    <w:rsid w:val="00657796"/>
    <w:rsid w:val="00665299"/>
    <w:rsid w:val="00666519"/>
    <w:rsid w:val="00666525"/>
    <w:rsid w:val="00682EF6"/>
    <w:rsid w:val="00683B2F"/>
    <w:rsid w:val="006847AE"/>
    <w:rsid w:val="00685E6F"/>
    <w:rsid w:val="006864EF"/>
    <w:rsid w:val="00693D86"/>
    <w:rsid w:val="006A3618"/>
    <w:rsid w:val="006B7084"/>
    <w:rsid w:val="006C6931"/>
    <w:rsid w:val="006D0AB4"/>
    <w:rsid w:val="006D106E"/>
    <w:rsid w:val="006F5292"/>
    <w:rsid w:val="006F7492"/>
    <w:rsid w:val="0071398C"/>
    <w:rsid w:val="007217B5"/>
    <w:rsid w:val="00727B29"/>
    <w:rsid w:val="0074231B"/>
    <w:rsid w:val="00743743"/>
    <w:rsid w:val="007561F7"/>
    <w:rsid w:val="00766499"/>
    <w:rsid w:val="0077027D"/>
    <w:rsid w:val="00773F23"/>
    <w:rsid w:val="0078301E"/>
    <w:rsid w:val="00783CAA"/>
    <w:rsid w:val="00786B4D"/>
    <w:rsid w:val="00792BB9"/>
    <w:rsid w:val="00796B04"/>
    <w:rsid w:val="007A4986"/>
    <w:rsid w:val="007B4661"/>
    <w:rsid w:val="007B5347"/>
    <w:rsid w:val="007B75BA"/>
    <w:rsid w:val="007D51C9"/>
    <w:rsid w:val="007F4C3D"/>
    <w:rsid w:val="00801420"/>
    <w:rsid w:val="0081690C"/>
    <w:rsid w:val="00821A6B"/>
    <w:rsid w:val="00822CD9"/>
    <w:rsid w:val="00836BC2"/>
    <w:rsid w:val="00845949"/>
    <w:rsid w:val="008528B2"/>
    <w:rsid w:val="00853031"/>
    <w:rsid w:val="008545A4"/>
    <w:rsid w:val="00884F8F"/>
    <w:rsid w:val="008C6EF8"/>
    <w:rsid w:val="008D080B"/>
    <w:rsid w:val="008D1DCC"/>
    <w:rsid w:val="008D4C50"/>
    <w:rsid w:val="008E5522"/>
    <w:rsid w:val="008F792C"/>
    <w:rsid w:val="00923D02"/>
    <w:rsid w:val="00924BF9"/>
    <w:rsid w:val="00931C74"/>
    <w:rsid w:val="00942A71"/>
    <w:rsid w:val="009537F6"/>
    <w:rsid w:val="0095558E"/>
    <w:rsid w:val="00957B00"/>
    <w:rsid w:val="00963F07"/>
    <w:rsid w:val="00985B07"/>
    <w:rsid w:val="00990B7D"/>
    <w:rsid w:val="0099328E"/>
    <w:rsid w:val="0099447F"/>
    <w:rsid w:val="009A2BD8"/>
    <w:rsid w:val="009B44AD"/>
    <w:rsid w:val="009C049B"/>
    <w:rsid w:val="009C4A77"/>
    <w:rsid w:val="009D0243"/>
    <w:rsid w:val="009D18BE"/>
    <w:rsid w:val="009D57CB"/>
    <w:rsid w:val="009E0B75"/>
    <w:rsid w:val="00A01D58"/>
    <w:rsid w:val="00A01D92"/>
    <w:rsid w:val="00A02315"/>
    <w:rsid w:val="00A313AA"/>
    <w:rsid w:val="00A32CD7"/>
    <w:rsid w:val="00A3562C"/>
    <w:rsid w:val="00A363BA"/>
    <w:rsid w:val="00A4041C"/>
    <w:rsid w:val="00A51403"/>
    <w:rsid w:val="00A53705"/>
    <w:rsid w:val="00A61031"/>
    <w:rsid w:val="00A6510B"/>
    <w:rsid w:val="00A656C7"/>
    <w:rsid w:val="00A7025B"/>
    <w:rsid w:val="00A9318E"/>
    <w:rsid w:val="00AA6026"/>
    <w:rsid w:val="00AC119F"/>
    <w:rsid w:val="00AD2708"/>
    <w:rsid w:val="00AD38D0"/>
    <w:rsid w:val="00AE25C4"/>
    <w:rsid w:val="00AE62DB"/>
    <w:rsid w:val="00B03EB5"/>
    <w:rsid w:val="00B052AC"/>
    <w:rsid w:val="00B12B50"/>
    <w:rsid w:val="00B27287"/>
    <w:rsid w:val="00B32A16"/>
    <w:rsid w:val="00B43F93"/>
    <w:rsid w:val="00B45DA2"/>
    <w:rsid w:val="00B47EBD"/>
    <w:rsid w:val="00B50CD1"/>
    <w:rsid w:val="00B50EBD"/>
    <w:rsid w:val="00B65EB0"/>
    <w:rsid w:val="00B91D9A"/>
    <w:rsid w:val="00B94AA0"/>
    <w:rsid w:val="00B97219"/>
    <w:rsid w:val="00BA1B0E"/>
    <w:rsid w:val="00BB70E8"/>
    <w:rsid w:val="00BC140F"/>
    <w:rsid w:val="00BC5DF8"/>
    <w:rsid w:val="00BC7F0E"/>
    <w:rsid w:val="00BD1620"/>
    <w:rsid w:val="00BD1663"/>
    <w:rsid w:val="00BE4F65"/>
    <w:rsid w:val="00BF0785"/>
    <w:rsid w:val="00BF282C"/>
    <w:rsid w:val="00BF4186"/>
    <w:rsid w:val="00C10483"/>
    <w:rsid w:val="00C12FAE"/>
    <w:rsid w:val="00C16704"/>
    <w:rsid w:val="00C27A9E"/>
    <w:rsid w:val="00C30E92"/>
    <w:rsid w:val="00C31E4E"/>
    <w:rsid w:val="00C462AE"/>
    <w:rsid w:val="00C47EB0"/>
    <w:rsid w:val="00C70A70"/>
    <w:rsid w:val="00C70E87"/>
    <w:rsid w:val="00C73C72"/>
    <w:rsid w:val="00C770AB"/>
    <w:rsid w:val="00C82B11"/>
    <w:rsid w:val="00C92F51"/>
    <w:rsid w:val="00CA417C"/>
    <w:rsid w:val="00CB6259"/>
    <w:rsid w:val="00CD33B0"/>
    <w:rsid w:val="00CE013E"/>
    <w:rsid w:val="00D15E66"/>
    <w:rsid w:val="00D21ADA"/>
    <w:rsid w:val="00D24505"/>
    <w:rsid w:val="00D7003A"/>
    <w:rsid w:val="00D71C45"/>
    <w:rsid w:val="00D84FD5"/>
    <w:rsid w:val="00D8519D"/>
    <w:rsid w:val="00D9269D"/>
    <w:rsid w:val="00DA070C"/>
    <w:rsid w:val="00DA568F"/>
    <w:rsid w:val="00DA5C34"/>
    <w:rsid w:val="00DB36B3"/>
    <w:rsid w:val="00DC77E3"/>
    <w:rsid w:val="00DD36B9"/>
    <w:rsid w:val="00DD65F6"/>
    <w:rsid w:val="00DE4DDB"/>
    <w:rsid w:val="00E07D5F"/>
    <w:rsid w:val="00E10C4B"/>
    <w:rsid w:val="00E130D0"/>
    <w:rsid w:val="00E14457"/>
    <w:rsid w:val="00E15EE7"/>
    <w:rsid w:val="00E20F7C"/>
    <w:rsid w:val="00E232CF"/>
    <w:rsid w:val="00E26499"/>
    <w:rsid w:val="00E403B6"/>
    <w:rsid w:val="00E43B05"/>
    <w:rsid w:val="00E53486"/>
    <w:rsid w:val="00E760CA"/>
    <w:rsid w:val="00E7701A"/>
    <w:rsid w:val="00E849ED"/>
    <w:rsid w:val="00E87E93"/>
    <w:rsid w:val="00E90F90"/>
    <w:rsid w:val="00E96A8B"/>
    <w:rsid w:val="00E9772F"/>
    <w:rsid w:val="00EA20B4"/>
    <w:rsid w:val="00EA442F"/>
    <w:rsid w:val="00EA5418"/>
    <w:rsid w:val="00EB4023"/>
    <w:rsid w:val="00EC094C"/>
    <w:rsid w:val="00EC40F5"/>
    <w:rsid w:val="00ED6C09"/>
    <w:rsid w:val="00EE65C4"/>
    <w:rsid w:val="00EE65D2"/>
    <w:rsid w:val="00EE774C"/>
    <w:rsid w:val="00EF3456"/>
    <w:rsid w:val="00EF4769"/>
    <w:rsid w:val="00EF60BA"/>
    <w:rsid w:val="00EF62F9"/>
    <w:rsid w:val="00EF69E4"/>
    <w:rsid w:val="00F0079C"/>
    <w:rsid w:val="00F011AE"/>
    <w:rsid w:val="00F0207F"/>
    <w:rsid w:val="00F05E13"/>
    <w:rsid w:val="00F128D1"/>
    <w:rsid w:val="00F14BAC"/>
    <w:rsid w:val="00F16670"/>
    <w:rsid w:val="00F20268"/>
    <w:rsid w:val="00F2063F"/>
    <w:rsid w:val="00F22072"/>
    <w:rsid w:val="00F2390B"/>
    <w:rsid w:val="00F241F5"/>
    <w:rsid w:val="00F269FB"/>
    <w:rsid w:val="00F3193F"/>
    <w:rsid w:val="00F337F7"/>
    <w:rsid w:val="00F34A34"/>
    <w:rsid w:val="00F368EA"/>
    <w:rsid w:val="00F51A75"/>
    <w:rsid w:val="00F541EE"/>
    <w:rsid w:val="00F55A37"/>
    <w:rsid w:val="00F55BE8"/>
    <w:rsid w:val="00F744F5"/>
    <w:rsid w:val="00F751D9"/>
    <w:rsid w:val="00F878D4"/>
    <w:rsid w:val="00F879C5"/>
    <w:rsid w:val="00F94E85"/>
    <w:rsid w:val="00F9703E"/>
    <w:rsid w:val="00FA29CF"/>
    <w:rsid w:val="00FA39F6"/>
    <w:rsid w:val="00FB1F4A"/>
    <w:rsid w:val="00FB771B"/>
    <w:rsid w:val="00FC249E"/>
    <w:rsid w:val="00FE2261"/>
    <w:rsid w:val="00FE4D32"/>
    <w:rsid w:val="00FF35CF"/>
    <w:rsid w:val="00FF3E17"/>
    <w:rsid w:val="00FF5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6F749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6F7492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6F749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6F7492"/>
    <w:pPr>
      <w:spacing w:after="120"/>
    </w:pPr>
  </w:style>
  <w:style w:type="paragraph" w:styleId="Seznam">
    <w:name w:val="List"/>
    <w:basedOn w:val="Textbody"/>
    <w:rsid w:val="006F7492"/>
  </w:style>
  <w:style w:type="paragraph" w:styleId="Titulek">
    <w:name w:val="caption"/>
    <w:basedOn w:val="Standard"/>
    <w:rsid w:val="006F749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F7492"/>
    <w:pPr>
      <w:suppressLineNumbers/>
    </w:pPr>
  </w:style>
  <w:style w:type="paragraph" w:styleId="Zhlav">
    <w:name w:val="header"/>
    <w:basedOn w:val="Standard"/>
    <w:rsid w:val="006F7492"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Standard"/>
    <w:rsid w:val="006F7492"/>
    <w:pPr>
      <w:suppressLineNumbers/>
      <w:tabs>
        <w:tab w:val="center" w:pos="4536"/>
        <w:tab w:val="right" w:pos="9072"/>
      </w:tabs>
    </w:pPr>
  </w:style>
  <w:style w:type="paragraph" w:styleId="Textbubliny">
    <w:name w:val="Balloon Text"/>
    <w:basedOn w:val="Standard"/>
    <w:rsid w:val="006F749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rsid w:val="006F7492"/>
    <w:pPr>
      <w:suppressLineNumbers/>
    </w:pPr>
  </w:style>
  <w:style w:type="paragraph" w:customStyle="1" w:styleId="TableHeading">
    <w:name w:val="Table Heading"/>
    <w:basedOn w:val="TableContents"/>
    <w:rsid w:val="006F7492"/>
    <w:pPr>
      <w:jc w:val="center"/>
    </w:pPr>
    <w:rPr>
      <w:b/>
      <w:bCs/>
    </w:rPr>
  </w:style>
  <w:style w:type="character" w:customStyle="1" w:styleId="ZhlavChar">
    <w:name w:val="Záhlaví Char"/>
    <w:basedOn w:val="Standardnpsmoodstavce"/>
    <w:rsid w:val="006F7492"/>
  </w:style>
  <w:style w:type="character" w:customStyle="1" w:styleId="ZpatChar">
    <w:name w:val="Zápatí Char"/>
    <w:basedOn w:val="Standardnpsmoodstavce"/>
    <w:rsid w:val="006F7492"/>
  </w:style>
  <w:style w:type="character" w:customStyle="1" w:styleId="TextbublinyChar">
    <w:name w:val="Text bubliny Char"/>
    <w:rsid w:val="006F7492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6F7492"/>
    <w:rPr>
      <w:color w:val="0000FF"/>
      <w:u w:val="single"/>
    </w:rPr>
  </w:style>
  <w:style w:type="character" w:styleId="Hypertextovodkaz">
    <w:name w:val="Hyperlink"/>
    <w:uiPriority w:val="99"/>
    <w:unhideWhenUsed/>
    <w:rsid w:val="00C770A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57796"/>
    <w:pPr>
      <w:ind w:left="708"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omov-vrany.cz" TargetMode="External"/><Relationship Id="rId2" Type="http://schemas.openxmlformats.org/officeDocument/2006/relationships/hyperlink" Target="mailto:domov.vrany@seznam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sterna\Desktop\hlavi&#269;kov&#253;%20pap&#237;r%203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3</Template>
  <TotalTime>374</TotalTime>
  <Pages>3</Pages>
  <Words>461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Links>
    <vt:vector size="12" baseType="variant">
      <vt:variant>
        <vt:i4>7733301</vt:i4>
      </vt:variant>
      <vt:variant>
        <vt:i4>3</vt:i4>
      </vt:variant>
      <vt:variant>
        <vt:i4>0</vt:i4>
      </vt:variant>
      <vt:variant>
        <vt:i4>5</vt:i4>
      </vt:variant>
      <vt:variant>
        <vt:lpwstr>http://www.domov-vrany.cz/</vt:lpwstr>
      </vt:variant>
      <vt:variant>
        <vt:lpwstr/>
      </vt:variant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mailto:domov.vrany@seznam.cz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Sesterna</dc:creator>
  <cp:lastModifiedBy>Petra Němcová</cp:lastModifiedBy>
  <cp:revision>33</cp:revision>
  <cp:lastPrinted>2017-01-27T09:29:00Z</cp:lastPrinted>
  <dcterms:created xsi:type="dcterms:W3CDTF">2017-01-13T06:54:00Z</dcterms:created>
  <dcterms:modified xsi:type="dcterms:W3CDTF">2017-01-27T09:36:00Z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